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57CB9" w14:textId="77777777" w:rsidR="0057765D" w:rsidRPr="00EB7E48" w:rsidRDefault="00EB7E48">
      <w:pPr>
        <w:rPr>
          <w:rFonts w:ascii="Arial" w:hAnsi="Arial" w:cs="Arial"/>
          <w:color w:val="000000"/>
          <w:sz w:val="72"/>
          <w:szCs w:val="72"/>
          <w:shd w:val="clear" w:color="auto" w:fill="FFFFFF"/>
        </w:rPr>
      </w:pPr>
      <w:r w:rsidRPr="00EB7E48">
        <w:rPr>
          <w:rFonts w:ascii="Arial" w:hAnsi="Arial" w:cs="Arial"/>
          <w:color w:val="000000"/>
          <w:sz w:val="56"/>
          <w:szCs w:val="56"/>
          <w:shd w:val="clear" w:color="auto" w:fill="FFFFFF"/>
        </w:rPr>
        <w:t>Nieuwjaars bijeenkomst</w:t>
      </w: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72"/>
          <w:szCs w:val="72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000000"/>
          <w:sz w:val="72"/>
          <w:szCs w:val="72"/>
          <w:shd w:val="clear" w:color="auto" w:fill="FFFFFF"/>
        </w:rPr>
        <w:drawing>
          <wp:inline distT="0" distB="0" distL="0" distR="0" wp14:anchorId="17FACEFB" wp14:editId="0BE3435C">
            <wp:extent cx="1524000" cy="856294"/>
            <wp:effectExtent l="0" t="0" r="0" b="1270"/>
            <wp:docPr id="2" name="Afbeelding 1" descr="C:\Users\M\AppData\Local\Microsoft\Windows\INetCache\Content.MSO\30092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AppData\Local\Microsoft\Windows\INetCache\Content.MSO\300920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10" cy="86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9AD9" w14:textId="77777777" w:rsidR="0057765D" w:rsidRDefault="0057765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0176847" w14:textId="77777777" w:rsidR="0057765D" w:rsidRDefault="0057765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9BE189" wp14:editId="7F2818B0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714500" cy="1971675"/>
            <wp:effectExtent l="0" t="0" r="0" b="9525"/>
            <wp:wrapSquare wrapText="bothSides"/>
            <wp:docPr id="1" name="Afbeelding 1" descr="Hersenletsel_logo Df kl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ersenletsel_logo Df klei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81F6B" w14:textId="640617C4" w:rsidR="00E82E59" w:rsidRPr="00EB7E48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 xml:space="preserve">Beste </w:t>
      </w:r>
      <w:r w:rsidR="000B0C01">
        <w:rPr>
          <w:rFonts w:cstheme="minorHAnsi"/>
          <w:color w:val="000000"/>
          <w:sz w:val="18"/>
          <w:szCs w:val="18"/>
          <w:shd w:val="clear" w:color="auto" w:fill="FFFFFF"/>
        </w:rPr>
        <w:t xml:space="preserve">leden en </w:t>
      </w: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>vrijwilligers</w:t>
      </w:r>
      <w:bookmarkStart w:id="0" w:name="_GoBack"/>
      <w:bookmarkEnd w:id="0"/>
      <w:r w:rsidR="000B0C01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 xml:space="preserve">van </w:t>
      </w:r>
      <w:r w:rsidR="000B0C01">
        <w:rPr>
          <w:rFonts w:cstheme="minorHAnsi"/>
          <w:color w:val="000000"/>
          <w:sz w:val="18"/>
          <w:szCs w:val="18"/>
          <w:shd w:val="clear" w:color="auto" w:fill="FFFFFF"/>
        </w:rPr>
        <w:t xml:space="preserve">patiëntenvereniging </w:t>
      </w: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>Hersenletsel Zuid Holland Zuid,</w:t>
      </w:r>
    </w:p>
    <w:p w14:paraId="7BAA2B7A" w14:textId="77777777" w:rsidR="00E82E59" w:rsidRPr="00EB7E48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 xml:space="preserve">Wat een prachtig jaar hebben wij achter de rug, samen kunnen wij terugblikken op vele mooie bijeenkomsten, </w:t>
      </w:r>
      <w:r w:rsidR="00EB7E48">
        <w:rPr>
          <w:rFonts w:cstheme="minorHAnsi"/>
          <w:color w:val="000000"/>
          <w:sz w:val="18"/>
          <w:szCs w:val="18"/>
          <w:shd w:val="clear" w:color="auto" w:fill="FFFFFF"/>
        </w:rPr>
        <w:t xml:space="preserve">boeiende lezingen en vele </w:t>
      </w: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>nieuwe leden en nieuwe vrijwilligers. Dit was onmogelijk geweest zonder de inzet en toewijding van jullie.</w:t>
      </w:r>
    </w:p>
    <w:p w14:paraId="4A52DED5" w14:textId="77777777" w:rsidR="00E82E59" w:rsidRPr="00EB7E48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color w:val="000000"/>
          <w:sz w:val="18"/>
          <w:szCs w:val="18"/>
        </w:rPr>
        <w:br/>
      </w: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>Wij nodigen u graag uit om een toast uit te brengen op het nieuwe jaar. U bent van harte welkom op:</w:t>
      </w:r>
    </w:p>
    <w:p w14:paraId="683B606D" w14:textId="77777777" w:rsidR="00E82E59" w:rsidRPr="00EB7E48" w:rsidRDefault="00E82E59">
      <w:pPr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Donderdag 16 januari 2020</w:t>
      </w:r>
    </w:p>
    <w:p w14:paraId="48EF27A3" w14:textId="77777777" w:rsidR="00E82E59" w:rsidRPr="00EB7E48" w:rsidRDefault="00E82E59">
      <w:pPr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Van 15.00 -17.00 uur in de Dorpskamer, Breestraat 1 te Giessenburg</w:t>
      </w:r>
    </w:p>
    <w:p w14:paraId="19D08397" w14:textId="77777777" w:rsidR="00E82E59" w:rsidRPr="00EB7E48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</w:p>
    <w:p w14:paraId="6F54F67E" w14:textId="77777777" w:rsidR="00E82E59" w:rsidRPr="00EB7E48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</w:p>
    <w:p w14:paraId="29813A48" w14:textId="77777777" w:rsidR="00E82E59" w:rsidRPr="00EB7E48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>Wij zouden het zeer op prijs stellen te mogen begroeten.</w:t>
      </w:r>
    </w:p>
    <w:p w14:paraId="5DA5B565" w14:textId="77777777" w:rsidR="0066317F" w:rsidRDefault="00E82E5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 w:rsidRPr="00EB7E48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Graag vóór 10 januari 2020 opgeven bij Bianca Vlot</w:t>
      </w:r>
      <w:r w:rsidRPr="00EB7E48">
        <w:rPr>
          <w:rFonts w:cstheme="minorHAnsi"/>
          <w:color w:val="000000"/>
          <w:sz w:val="18"/>
          <w:szCs w:val="18"/>
          <w:shd w:val="clear" w:color="auto" w:fill="FFFFFF"/>
        </w:rPr>
        <w:t xml:space="preserve"> : </w:t>
      </w:r>
      <w:hyperlink r:id="rId6" w:history="1">
        <w:r w:rsidR="0057765D" w:rsidRPr="00EB7E48">
          <w:rPr>
            <w:rStyle w:val="Hyperlink"/>
            <w:rFonts w:cstheme="minorHAnsi"/>
            <w:sz w:val="18"/>
            <w:szCs w:val="18"/>
            <w:shd w:val="clear" w:color="auto" w:fill="FFFFFF"/>
          </w:rPr>
          <w:t>biancanah@hotmail.com</w:t>
        </w:r>
      </w:hyperlink>
    </w:p>
    <w:p w14:paraId="392CCA58" w14:textId="77777777" w:rsidR="00D401C9" w:rsidRDefault="00D401C9">
      <w:pPr>
        <w:rPr>
          <w:rFonts w:cstheme="minorHAnsi"/>
          <w:color w:val="000000"/>
          <w:sz w:val="18"/>
          <w:szCs w:val="18"/>
          <w:shd w:val="clear" w:color="auto" w:fill="FFFFFF"/>
        </w:rPr>
      </w:pPr>
    </w:p>
    <w:p w14:paraId="065B65F8" w14:textId="77777777" w:rsidR="00D401C9" w:rsidRDefault="00D401C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>Bianca Vlot</w:t>
      </w:r>
    </w:p>
    <w:p w14:paraId="7B637FF5" w14:textId="77777777" w:rsidR="00D401C9" w:rsidRDefault="00D401C9" w:rsidP="00D401C9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>Monique van der Stoep</w:t>
      </w:r>
    </w:p>
    <w:p w14:paraId="3330C1EE" w14:textId="77777777" w:rsidR="00EB7E48" w:rsidRPr="00EB7E48" w:rsidRDefault="00D401C9" w:rsidP="00D401C9">
      <w:pPr>
        <w:ind w:left="4956"/>
        <w:rPr>
          <w:rStyle w:val="Intensieveverwijzing"/>
          <w:rFonts w:ascii="Algerian" w:hAnsi="Algerian"/>
          <w:sz w:val="144"/>
          <w:szCs w:val="144"/>
        </w:rPr>
      </w:pPr>
      <w:r>
        <w:rPr>
          <w:rStyle w:val="Intensieveverwijzing"/>
          <w:rFonts w:ascii="Algerian" w:hAnsi="Algerian"/>
          <w:sz w:val="144"/>
          <w:szCs w:val="144"/>
        </w:rPr>
        <w:t>2</w:t>
      </w:r>
      <w:r w:rsidR="00EB7E48" w:rsidRPr="00EB7E48">
        <w:rPr>
          <w:rStyle w:val="Intensieveverwijzing"/>
          <w:rFonts w:ascii="Algerian" w:hAnsi="Algerian"/>
          <w:sz w:val="144"/>
          <w:szCs w:val="144"/>
        </w:rPr>
        <w:t>02</w:t>
      </w:r>
      <w:r>
        <w:rPr>
          <w:rStyle w:val="Intensieveverwijzing"/>
          <w:rFonts w:ascii="Algerian" w:hAnsi="Algerian"/>
          <w:sz w:val="144"/>
          <w:szCs w:val="144"/>
        </w:rPr>
        <w:t>0</w:t>
      </w:r>
    </w:p>
    <w:p w14:paraId="708C9EE6" w14:textId="77777777" w:rsidR="0057765D" w:rsidRDefault="0057765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DB8DCC8" w14:textId="77777777" w:rsidR="0057765D" w:rsidRPr="00E82E59" w:rsidRDefault="0057765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57765D" w:rsidRPr="00E8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9"/>
    <w:rsid w:val="000B0C01"/>
    <w:rsid w:val="00257100"/>
    <w:rsid w:val="003408E9"/>
    <w:rsid w:val="00431FDA"/>
    <w:rsid w:val="0057765D"/>
    <w:rsid w:val="00710602"/>
    <w:rsid w:val="00A5282A"/>
    <w:rsid w:val="00C1294F"/>
    <w:rsid w:val="00D401C9"/>
    <w:rsid w:val="00E82E59"/>
    <w:rsid w:val="00EB7E48"/>
    <w:rsid w:val="00F0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1413"/>
  <w15:chartTrackingRefBased/>
  <w15:docId w15:val="{F5C1074D-4B26-49E8-BEE8-EC8BCEE4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76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765D"/>
    <w:rPr>
      <w:color w:val="605E5C"/>
      <w:shd w:val="clear" w:color="auto" w:fill="E1DFDD"/>
    </w:rPr>
  </w:style>
  <w:style w:type="character" w:styleId="Intensieveverwijzing">
    <w:name w:val="Intense Reference"/>
    <w:basedOn w:val="Standaardalinea-lettertype"/>
    <w:uiPriority w:val="32"/>
    <w:qFormat/>
    <w:rsid w:val="00EB7E4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ancanah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der Stoep</dc:creator>
  <cp:keywords/>
  <dc:description/>
  <cp:lastModifiedBy>Monique van der Stoep</cp:lastModifiedBy>
  <cp:revision>2</cp:revision>
  <dcterms:created xsi:type="dcterms:W3CDTF">2019-12-30T10:15:00Z</dcterms:created>
  <dcterms:modified xsi:type="dcterms:W3CDTF">2019-12-30T10:15:00Z</dcterms:modified>
</cp:coreProperties>
</file>